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F9" w:rsidRPr="00C641F9" w:rsidRDefault="00C641F9" w:rsidP="00C64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TANULÓ TÁJÉKOZTATÓ - AM KATEGÓRIA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A tanfolyamra való felvétel módja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Írásos tájékoztató megismerése. A jelentkezési- és vizsgalap kitöltése és átadása a képző szerv képviselőjének. A képző szerv ellenőrzi, hogy a jelentkező megfelel-e az előírt beiskolázási feltételeknek. Felnőttképzési szerződés megkötése.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Beiskolázási feltételek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közlekedésbiztonsági feltételeknek megfelel,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- 13 és fél évet betöltötte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jelentkező tudjon írni és olvasni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Elsősegély-nyújtási ismeretek megszerzésének módja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 31/1992. (XII. 19.) NM rendelet alapján, valamint aki 1984. január 01. után bármely kategóriában vezetői engedélyt, illetve segédmotoros kerékpárra, vagy lassú járművezetői igazolványt, trolibusz kategóriában járművezetői engedélyt szerzett, nem kell vizsgáznia. A vizsgára egyénileg kell bejelentkezni a Magyar Vöröskeresztnél. A vizsgára kötelezettek részére, a tanfolyamon kívül elsősegély-nyújtási ismeretek megszerzésére lehetőséget biztosítunk.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Elméleti vizsgára bocsátható: aki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tanfolyam elméleti részét igazoltan végezte,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13 év 9 hónap életkort betöltötte,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vizsgadíjat, tandíjat befizette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Írásbeli vizsga helyett szóbeli vizsgát tehet: aki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magyar nyelvet nem beszéli, vagy nem érti. illetve a 24/2005.(</w:t>
      </w:r>
      <w:proofErr w:type="gramStart"/>
      <w:r w:rsidRPr="00C641F9">
        <w:rPr>
          <w:rFonts w:ascii="Times New Roman" w:hAnsi="Times New Roman" w:cs="Times New Roman"/>
          <w:sz w:val="24"/>
          <w:szCs w:val="24"/>
        </w:rPr>
        <w:t>IV.21)GKM</w:t>
      </w:r>
      <w:proofErr w:type="gramEnd"/>
      <w:r w:rsidRPr="00C641F9">
        <w:rPr>
          <w:rFonts w:ascii="Times New Roman" w:hAnsi="Times New Roman" w:cs="Times New Roman"/>
          <w:sz w:val="24"/>
          <w:szCs w:val="24"/>
        </w:rPr>
        <w:t xml:space="preserve"> rendelet 12§ (1),(2) a, b, c, pontjai szerint.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A vizsgák érvényessége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 xml:space="preserve">Az elméleti tanfolyam érvényessége: Az első tanfolyami órától számított 1 év. Ez azt jelenti, hogy az adott elméleti tanfolyam első előadási napjától számítva 9 hónapon belül meg kell </w:t>
      </w:r>
      <w:proofErr w:type="spellStart"/>
      <w:r w:rsidRPr="00C641F9">
        <w:rPr>
          <w:rFonts w:ascii="Times New Roman" w:hAnsi="Times New Roman" w:cs="Times New Roman"/>
          <w:sz w:val="24"/>
          <w:szCs w:val="24"/>
        </w:rPr>
        <w:t>kezdenie</w:t>
      </w:r>
      <w:proofErr w:type="spellEnd"/>
      <w:r w:rsidRPr="00C641F9">
        <w:rPr>
          <w:rFonts w:ascii="Times New Roman" w:hAnsi="Times New Roman" w:cs="Times New Roman"/>
          <w:sz w:val="24"/>
          <w:szCs w:val="24"/>
        </w:rPr>
        <w:t xml:space="preserve"> az elméleti vizsgát és 1 éven belül sikeres elméleti vizsgát kell tennie. Amennyiben ezt nem teljesíti, az elméleti tanfolyam érvényét veszíti, és új elméleti vizsgára, csak új elméleti tanfolyam elvégzése után mehet. A hallgatónak az első sikeres (elméleti) KRESZ vizsga időpontjától kezdve 2 éve van arra, hogy sikeres forgalmi vizsgával befejezze a tanfolyamot. Ha 2 éven belül nem teljesíti, az addig megszerzett vizsgák érvénytelenné válnak.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Járműkezelési vizsgára bocsátható: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Aki sikeres elméleti vizsgát tett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- 13év 9 hónap életkort betöltötte,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Közlekedésbiztonsági előírásoknak megfelel,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Kötelező alapoktatás óráit levezette, melyet a képzőszerv vezetési kartonon igazol, illetve erről a képző szerv, igazolást állít ki.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Vizsgadíjat befizette.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Forgalmi vizsgára bocsátható: aki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- 14. életévét betöltötte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Sikeres járművezetési vizsgát tett,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gyakorlati forgalmi órákat levezette, melyet a képzőszerv vezetési kartonnal igazol, illetve erről a képzőszerv igazolást állít ki.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vizsgadíjat befizette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vizsgákat az első sikeres elméleti vizsga után számított 2 éven belül be kell fejezni, különben újbóli tanfolyamra és vizsgára köteles.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Közlekedésbiztonsági feltételeknek megfelel.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A tanfolyam tantárgyai és óraszámai (Kötelező órák)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Elméleti: (</w:t>
      </w:r>
      <w:proofErr w:type="spellStart"/>
      <w:r w:rsidRPr="00C641F9">
        <w:rPr>
          <w:rFonts w:ascii="Times New Roman" w:hAnsi="Times New Roman" w:cs="Times New Roman"/>
          <w:sz w:val="24"/>
          <w:szCs w:val="24"/>
        </w:rPr>
        <w:t>kresz</w:t>
      </w:r>
      <w:proofErr w:type="spellEnd"/>
      <w:r w:rsidRPr="00C641F9">
        <w:rPr>
          <w:rFonts w:ascii="Times New Roman" w:hAnsi="Times New Roman" w:cs="Times New Roman"/>
          <w:sz w:val="24"/>
          <w:szCs w:val="24"/>
        </w:rPr>
        <w:t>, járművezetés elmélete): minimum16 óra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Vezetési gyakorlat-alapoktatás: 4 óra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Vezetési gyakorlat-főoktatás: 6 óra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Vizsgaidő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Járműkezelés: 15 perc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Forgalom: 30 perc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Elméleti oktatás alól az iskolavezető mentesítheti azt, aki siket, mozgáskorlátozott. A kötelező óraszámokról hiányzó hallgatók a többletórában díj fizetése nélkül pótolhatja, amennyiben ezen felül pótfoglalkozásra van szüksége 2000.-Ft/</w:t>
      </w:r>
      <w:proofErr w:type="gramStart"/>
      <w:r w:rsidRPr="00C641F9">
        <w:rPr>
          <w:rFonts w:ascii="Times New Roman" w:hAnsi="Times New Roman" w:cs="Times New Roman"/>
          <w:sz w:val="24"/>
          <w:szCs w:val="24"/>
        </w:rPr>
        <w:t>óra díjat</w:t>
      </w:r>
      <w:proofErr w:type="gramEnd"/>
      <w:r w:rsidRPr="00C641F9">
        <w:rPr>
          <w:rFonts w:ascii="Times New Roman" w:hAnsi="Times New Roman" w:cs="Times New Roman"/>
          <w:sz w:val="24"/>
          <w:szCs w:val="24"/>
        </w:rPr>
        <w:t xml:space="preserve"> számolunk fel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 gyakorlati foglalkozásnál felmerülő pótóra díjak az alapóra díjjal megegyeznek.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Pótórák igénylésének módja: oktatóval konzultálva személyesen, szóban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1 gyakorlati óra időtartama: 50 perc.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1. elméleti óra időtartama: 45 perc.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Járműhasználat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 gyakorlati oktatásnál használt motor típus: KEEWAY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Amennyiben a tanuló automata váltós mopeddel teszi le a vizsgákat, úgy a vezetői engedélye is le lesz korlátozva, és csak ilyen jellegű mopedet vezethet.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Tandíjak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Elméleti tandíj: 30.000.-Ft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 esetén, 35.000.-Ft e-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 esetén.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Gyakorlati tandíj: 49.500.-Ft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Gyakorlati óra egységesen: 4.500.-Ft./óra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Teljes tandíj: 79.500.-Ft</w:t>
      </w:r>
      <w:r>
        <w:rPr>
          <w:rFonts w:ascii="Times New Roman" w:hAnsi="Times New Roman" w:cs="Times New Roman"/>
          <w:sz w:val="24"/>
          <w:szCs w:val="24"/>
        </w:rPr>
        <w:t>/ 84.500.-Ft.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 tandíj befizetése történhet egyben, vagy részletekben a képző szerv pénztárában, és az iskolavezetőnél.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e-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rendszerű elméleti képzés felhasználhatóságának időtartama 75 óra/ 180 nap.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KRESZ tanfolyam AZ INTERNETEN.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Végezd el interneten a KRESZ tanfolyamot akár EGY NAP ALATT!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A tanuló jogai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színvonalas oktatás igénybevétele,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panaszának az Iskolavezető felé történő jelzése, annak kivizsgálása,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más oktatóhoz, ill. képző szervhez történő átjelentkezése,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nem teljesített díjak visszaigénylése a szerződés szerint,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szerződés egy példányának való átvételéhez.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A tanuló kötelezettségei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tanfolyam és vizsgadíjak befizetése,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az oktató által a képzés során támasztott követelmények legjobb tudása szerint közreműködni,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szándékos károkozás esetén a kár megtérítése a képző felé,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foglalkozáson részt venni, A 24/2005 GKM. rendelet szerint a képzési és vizsgáztatási rendeletnek megfelelni, az oktatás rendjéhez alkalmazkodni.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tanuló a rendelkezésére bocsátott tesztkönyvet és tankönyvet épségben visszajuttatni, vagy teljes áron megvásárolni.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képzésnél a motorban keletkezett kárt megtéríten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képző szerv jogai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Csak a befizetett elméleti és gyakorlati órák teljesítése. Kellő indok esetén az írásos szerződés felbontása. A tanfolyam díjának megváltoztatása. Elméleti tandíjnál nem történhet változás, gyakorlati óráknál a már folyamatban lévő oktatásnál, a még levezetendő órák arányában is történhet. Mindenkori képzési rendeletnek érvényesítése.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A képző szerv kötelezettségei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az írásos tájékoztatóban szereplő és szerződés alapján végezni a képzést.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színvonalas oktatást biztosítani.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tanuló kérésére gyakorlati oktatót változtatni,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képzési igazolást kiadni,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képzést ellenőrizni.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tesztkönyv, tankönyv formájában tansegédletet biztosítani.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a vizsgák helyéről és időpontjáról a vizsgázót értesíteni (érvényes személyi igazolvány, érvényes vezetői engedély, eredeti alapfokú végzettséget igazoló bizonyítvány)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Tanuló áthelyezés: és az oktatásról szóló képzési igazolás kiadásának módja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 xml:space="preserve">A tanuló kérésére (a rendszeresített nyomtatvány kitöltése után,) a képző szerv hivatalosan igazolja, a tanulóra vonatkozó addig teljesített óraszámokat. A kérelmezőnek 2 példányt átadunk, vagy az új képző szervhez továbbítjuk. A tanuló az addig </w:t>
      </w:r>
      <w:proofErr w:type="spellStart"/>
      <w:r w:rsidRPr="00C641F9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C641F9">
        <w:rPr>
          <w:rFonts w:ascii="Times New Roman" w:hAnsi="Times New Roman" w:cs="Times New Roman"/>
          <w:sz w:val="24"/>
          <w:szCs w:val="24"/>
        </w:rPr>
        <w:t xml:space="preserve"> szolgáltatások ellenértékét köteles megfizetni.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Vezetői engedély kiadása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 vizsgáztatási előírások teljesítését az Innovációs és Technológiai Minisztérium vizsgaigazolás kiállításával igazolja. A közlekedési hatóság a sikeres vizsgáról kiállított visszaigazolást, az illetékes közlekedési igazgatási hatóság részére elektronikus úton megküldi. A tanuló a megszerezni kívánt képesítéshez szükséges igazolások (eredeti alapfokú iskolai végzettséget igazoló bizonyítvány, (legalább 8 osztály), külföldi állampolgár esetében: a 24/2005.(IV.21) GKM rendelet 10§ (4) b és c) pontjai szerinti igazolása, orvosi alkalmassági, elsősegélynyújtási ismeretek megszerzésének igazolása) birtokában kezdeményezheti az illetékes közlekedési igazgatási hatóságnál a vezetői engedély kiállítását. A tanuló kérésére a vizsgacentrumban (Nyíregyháza, Törzs u. 108.) kinyomtatásra kerül a vizsgaigazolás.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Nem magyar állampolgár esetén 6 hónap tartózkodási engedély szükséges.</w:t>
      </w:r>
    </w:p>
    <w:p w:rsid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Oktatási helyszínek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 xml:space="preserve">- Elméleti oktatás: 4400 Nyíregyháza, </w:t>
      </w:r>
      <w:r>
        <w:rPr>
          <w:rFonts w:ascii="Times New Roman" w:hAnsi="Times New Roman" w:cs="Times New Roman"/>
          <w:sz w:val="24"/>
          <w:szCs w:val="24"/>
        </w:rPr>
        <w:t xml:space="preserve">Hunyadi utca 2. </w:t>
      </w:r>
      <w:proofErr w:type="gramStart"/>
      <w:r>
        <w:rPr>
          <w:rFonts w:ascii="Times New Roman" w:hAnsi="Times New Roman" w:cs="Times New Roman"/>
          <w:sz w:val="24"/>
          <w:szCs w:val="24"/>
        </w:rPr>
        <w:t>( Európa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Hotel épületében).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Gyakorlati oktatás, járműkezelés: 4400 Nyíregyháza, Törzs u. 108. tanpálya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- Forgalmi oktatás: Nyíregyháza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Az elméleti és gyakorlati vizsgákat a KAV (Közlekedési Alkalmassági és Vizsgaközpont Nonprofit Kft.) szervezi és bonyolítja le.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Vizsgadíjak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Közlekedési ismeretek, vezetés elmélet: 4.600.-Ft.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Járműkezelés: 3600.-Ft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Forgalmi: 3600.-Ft.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Összesen: 11.800.-Ft.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Elsősegély vizsgadíja: 8.200.-Ft. (Vöröskereszt). Vizsga helye: 4400 Nyíregyháza, Arany János u. 7.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A vizsgadíjat az esedékes vizsgák előtt be kell fizetni, melyet a képző szerv felé vagy a vizsgabizottság felé a hallgatónak el kell juttatni.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Felügyeleti szerveink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1F9">
        <w:rPr>
          <w:rFonts w:ascii="Times New Roman" w:hAnsi="Times New Roman" w:cs="Times New Roman"/>
          <w:b/>
          <w:bCs/>
          <w:sz w:val="24"/>
          <w:szCs w:val="24"/>
        </w:rPr>
        <w:t>Innovációs és Technológiai Minisztérium, Képzési és Vizsgáztatási Hatósági Főosztály elérhetőségei: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1082 Budapest, Vajdahunyad u. 45.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Postacím: 1440 Budapest, Pf.: 1.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Tel.: +36/1/814-1818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email: kepzesvizsga@nfm.gov.hu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web: www.kormany.hu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F9" w:rsidRPr="00AE5255" w:rsidRDefault="00C641F9" w:rsidP="00C64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255">
        <w:rPr>
          <w:rFonts w:ascii="Times New Roman" w:hAnsi="Times New Roman" w:cs="Times New Roman"/>
          <w:b/>
          <w:bCs/>
          <w:sz w:val="24"/>
          <w:szCs w:val="24"/>
        </w:rPr>
        <w:t xml:space="preserve">KAV Közlekedési Alkalmassági és Vizsgaközpont Nonprofit Kft Kelet-Magyarországi Járművezető Vizsgáztatási és </w:t>
      </w:r>
      <w:proofErr w:type="spellStart"/>
      <w:r w:rsidRPr="00AE5255">
        <w:rPr>
          <w:rFonts w:ascii="Times New Roman" w:hAnsi="Times New Roman" w:cs="Times New Roman"/>
          <w:b/>
          <w:bCs/>
          <w:sz w:val="24"/>
          <w:szCs w:val="24"/>
        </w:rPr>
        <w:t>Utánképzési</w:t>
      </w:r>
      <w:proofErr w:type="spellEnd"/>
      <w:r w:rsidRPr="00AE5255">
        <w:rPr>
          <w:rFonts w:ascii="Times New Roman" w:hAnsi="Times New Roman" w:cs="Times New Roman"/>
          <w:b/>
          <w:bCs/>
          <w:sz w:val="24"/>
          <w:szCs w:val="24"/>
        </w:rPr>
        <w:t xml:space="preserve"> Főosztály Szabolcs-Szatmár-Bereg megyei Vizsgaszervezési és </w:t>
      </w:r>
      <w:proofErr w:type="spellStart"/>
      <w:r w:rsidRPr="00AE5255">
        <w:rPr>
          <w:rFonts w:ascii="Times New Roman" w:hAnsi="Times New Roman" w:cs="Times New Roman"/>
          <w:b/>
          <w:bCs/>
          <w:sz w:val="24"/>
          <w:szCs w:val="24"/>
        </w:rPr>
        <w:t>Utánképzési</w:t>
      </w:r>
      <w:proofErr w:type="spellEnd"/>
      <w:r w:rsidRPr="00AE5255">
        <w:rPr>
          <w:rFonts w:ascii="Times New Roman" w:hAnsi="Times New Roman" w:cs="Times New Roman"/>
          <w:b/>
          <w:bCs/>
          <w:sz w:val="24"/>
          <w:szCs w:val="24"/>
        </w:rPr>
        <w:t xml:space="preserve"> Osztály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 xml:space="preserve">Főosztályvezető: </w:t>
      </w:r>
      <w:proofErr w:type="spellStart"/>
      <w:r w:rsidRPr="00C641F9">
        <w:rPr>
          <w:rFonts w:ascii="Times New Roman" w:hAnsi="Times New Roman" w:cs="Times New Roman"/>
          <w:sz w:val="24"/>
          <w:szCs w:val="24"/>
        </w:rPr>
        <w:t>Kuncsik</w:t>
      </w:r>
      <w:proofErr w:type="spellEnd"/>
      <w:r w:rsidRPr="00C641F9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Cím: 4400 Nyíregyháza, Törzs utca 108.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E-mail: szabolcs@kavk.hu</w:t>
      </w:r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  <w:r w:rsidRPr="00C641F9">
        <w:rPr>
          <w:rFonts w:ascii="Times New Roman" w:hAnsi="Times New Roman" w:cs="Times New Roman"/>
          <w:sz w:val="24"/>
          <w:szCs w:val="24"/>
        </w:rPr>
        <w:t>telefon: +36/42/596-166</w:t>
      </w:r>
      <w:r w:rsidR="00AE5255">
        <w:rPr>
          <w:rFonts w:ascii="Times New Roman" w:hAnsi="Times New Roman" w:cs="Times New Roman"/>
          <w:sz w:val="24"/>
          <w:szCs w:val="24"/>
        </w:rPr>
        <w:t>, fax: +36/42/596-167</w:t>
      </w:r>
      <w:bookmarkStart w:id="0" w:name="_GoBack"/>
      <w:bookmarkEnd w:id="0"/>
    </w:p>
    <w:p w:rsidR="00C641F9" w:rsidRPr="00C641F9" w:rsidRDefault="00C641F9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53" w:rsidRPr="00C641F9" w:rsidRDefault="00137953" w:rsidP="00C641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953" w:rsidRPr="00C6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9"/>
    <w:rsid w:val="00137953"/>
    <w:rsid w:val="00AE5255"/>
    <w:rsid w:val="00C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BCD"/>
  <w15:chartTrackingRefBased/>
  <w15:docId w15:val="{790CAF64-B8C3-4422-9159-B89BB656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1068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2019-08-14T13:10:00Z</dcterms:created>
  <dcterms:modified xsi:type="dcterms:W3CDTF">2019-08-14T13:21:00Z</dcterms:modified>
</cp:coreProperties>
</file>