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53" w:rsidRPr="00CB4973" w:rsidRDefault="00CB4973" w:rsidP="00CB49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TANULÓ TÁJÉKOZTATÓ-A1 KATEGÓRIA</w:t>
      </w:r>
    </w:p>
    <w:p w:rsidR="00CB4973" w:rsidRPr="00CB4973" w:rsidRDefault="00CB4973">
      <w:pPr>
        <w:rPr>
          <w:rFonts w:ascii="Times New Roman" w:hAnsi="Times New Roman" w:cs="Times New Roman"/>
          <w:sz w:val="24"/>
          <w:szCs w:val="24"/>
        </w:rPr>
      </w:pPr>
    </w:p>
    <w:p w:rsidR="00CB4973" w:rsidRDefault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A1 motorkerékpár:</w:t>
      </w:r>
      <w:r w:rsidRPr="00CB4973">
        <w:rPr>
          <w:rFonts w:ascii="Times New Roman" w:hAnsi="Times New Roman" w:cs="Times New Roman"/>
          <w:sz w:val="24"/>
          <w:szCs w:val="24"/>
        </w:rPr>
        <w:t xml:space="preserve"> motorkerékpár, amely hengerűrtartalma 125m3 -t, teljesítménye a 11 kW -ot, teljesítmény/tömeg arány pedig a 0,1 kW/kg-ot nem haladja meg.</w:t>
      </w: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A tanfolyamra való felvétel módja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Írásos tájékoztató megismerése. A jelentkezési- és vizsgalap kitöltése és átadása a képző szerv képviselőjének. A képző szerv ellenőrzi, hogy a jelentkező megfelel-e az előírt beiskolázási feltételeknek. Felnőttképzési szerződés megkötése.</w:t>
      </w: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Beiskolázási feltételek</w:t>
      </w:r>
    </w:p>
    <w:p w:rsid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- Eredeti alapfokú iskolai végzettséget igazoló bizonyítvány, (legalább 8 osztály) 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közlekedésbiztonsági feltételeknek megfelel,</w:t>
      </w:r>
    </w:p>
    <w:p w:rsid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- 15 és fél évet betöltötte,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Elsősegély-nyújtási ismeretek megszerzésének módja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 31/1992. (XII. 19.) NM rendelet alapján, valamint aki 1984. január 01. után bármely kategóriában vezetői engedélyt, illetve segédmotoros kerékpárra, vagy lassú járművezetői igazolványt, trolibusz kategóriában járművezetői engedélyt szerzett, nem kell vizsgáznia. A vizsgára egyénileg kell bejelentkezni a Magyar Vöröskeresztnél. A vizsgára kötelezettek részére, a tanfolyamon kívül elsősegély-nyújtási ismeretek megszerzésére lehetőséget biztosítunk.</w:t>
      </w: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Elméleti vizsgára bocsátható: aki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tanfolyam elméleti részét igazoltan végezte,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15 év 9 hónap életkort betöltötte,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vizsgadíjat befizette. Közlekedésbiztonsági feltételeknek megfelel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Orvosi alkalmassági 1. csoport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Írásbeli vizsga helyett szóbeli vizsgát tehet: aki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magyar nyelvet nem beszéli, vagy nem érti. illetve a 24/2005.(</w:t>
      </w:r>
      <w:proofErr w:type="gramStart"/>
      <w:r w:rsidRPr="00CB4973">
        <w:rPr>
          <w:rFonts w:ascii="Times New Roman" w:hAnsi="Times New Roman" w:cs="Times New Roman"/>
          <w:sz w:val="24"/>
          <w:szCs w:val="24"/>
        </w:rPr>
        <w:t>IV.21)GKM</w:t>
      </w:r>
      <w:proofErr w:type="gramEnd"/>
      <w:r w:rsidRPr="00CB4973">
        <w:rPr>
          <w:rFonts w:ascii="Times New Roman" w:hAnsi="Times New Roman" w:cs="Times New Roman"/>
          <w:sz w:val="24"/>
          <w:szCs w:val="24"/>
        </w:rPr>
        <w:t xml:space="preserve"> rendelet 12§ (1),(2) a, b, c, pontjai szerint.</w:t>
      </w:r>
    </w:p>
    <w:p w:rsid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lastRenderedPageBreak/>
        <w:t>A vizsgák érvényessége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Az elméleti tanfolyam érvényessége: Az első tanfolyami órától számított 1 év. Ez azt jelenti, hogy az adott elméleti tanfolyam első előadási napjától számítva 9 hónapon belül meg kell </w:t>
      </w:r>
      <w:proofErr w:type="spellStart"/>
      <w:r w:rsidRPr="00CB4973">
        <w:rPr>
          <w:rFonts w:ascii="Times New Roman" w:hAnsi="Times New Roman" w:cs="Times New Roman"/>
          <w:sz w:val="24"/>
          <w:szCs w:val="24"/>
        </w:rPr>
        <w:t>kezdenie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 xml:space="preserve"> az elméleti vizsgát és 1 éven belül sikeres elméleti vizsgát kell tennie. Amennyiben ezt nem teljesíti, az elméleti tanfolyam érvényét veszíti, és új elméleti vizsgára, csak új elméleti tanfolyam elvégzése után mehet. A hallgatónak az első sikeres (elméleti) KRESZ vizsga időpontjától kezdve 2 éve van arra, hogy sikeres forgalmi vizsgával befejezze a tanfolyamot. Ha 2 éven belül nem teljesíti, az addig megszerzett vizsgák érvénytelenné válnak. Öt sikertelen forgalmi vizsga esetén a további vizsga csak sikeres PÁV vizsgálat után tehető.</w:t>
      </w: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Járműkezelési vizsgára bocsátható: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Aki sikeres elméleti vizsgát tett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- 16. életévét betöltötte,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Közlekedésbiztonsági előírásoknak megfelel,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Kötelező alapoktatás óráit levezette, melyet a képzőszerv vezetési kartonon igazol, illetve erről a képző szerv, igazolást állít ki.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Vizsgadíjat befizette.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Forgalmi vizsgára bocsátható: aki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- 16. életévét betöltötte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Sikeres járművezetési vizsgát tett,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gyakorlati forgalmi órákat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973">
        <w:rPr>
          <w:rFonts w:ascii="Times New Roman" w:hAnsi="Times New Roman" w:cs="Times New Roman"/>
          <w:sz w:val="24"/>
          <w:szCs w:val="24"/>
        </w:rPr>
        <w:t xml:space="preserve"> illetve menettávolságot teljesítette, melyet a képzőszerv vezetési kartonnal igazol, illetve erről a képzőszerv igazolást állít ki.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vizsgadíjat, tandíjat befizette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vizsgákat az első sikeres elméleti vizsga után számított 2 éven belül be kell fejezni, különben újbóli tanfolyamra és vizsgára köteles.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Közlekedésbiztonsági feltételeknek megfelel.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A tanfolyam tantárgyai és óraszámai (Kötelező órák)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Elméleti: (</w:t>
      </w:r>
      <w:proofErr w:type="spellStart"/>
      <w:r w:rsidRPr="00CB4973">
        <w:rPr>
          <w:rFonts w:ascii="Times New Roman" w:hAnsi="Times New Roman" w:cs="Times New Roman"/>
          <w:sz w:val="24"/>
          <w:szCs w:val="24"/>
        </w:rPr>
        <w:t>kresz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>, járművezetés elmélete): minimum 22 óra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Vezetési gyakorlat-alapoktatás: 6 óra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Vezetési gyakorlat-</w:t>
      </w:r>
      <w:proofErr w:type="spellStart"/>
      <w:r w:rsidRPr="00CB4973">
        <w:rPr>
          <w:rFonts w:ascii="Times New Roman" w:hAnsi="Times New Roman" w:cs="Times New Roman"/>
          <w:sz w:val="24"/>
          <w:szCs w:val="24"/>
        </w:rPr>
        <w:t>főoktatás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>: 10 óra</w:t>
      </w:r>
    </w:p>
    <w:p w:rsid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Vizsgaidő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Járműkezelés: 20 perc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Forgalom: 50 perc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Elméleti oktatás alól az iskolavezető mentesítheti azt, aki siket, mozgáskorlátozott. A kötelező óraszámokról hiányzó hallgatók a többletórában díj fizetése nélkül pótolhatja, amennyiben ezen felül pótfoglalkozásra van szüksége 2000.-Ft/</w:t>
      </w:r>
      <w:proofErr w:type="gramStart"/>
      <w:r w:rsidRPr="00CB4973">
        <w:rPr>
          <w:rFonts w:ascii="Times New Roman" w:hAnsi="Times New Roman" w:cs="Times New Roman"/>
          <w:sz w:val="24"/>
          <w:szCs w:val="24"/>
        </w:rPr>
        <w:t>óra díjat</w:t>
      </w:r>
      <w:proofErr w:type="gramEnd"/>
      <w:r w:rsidRPr="00CB4973">
        <w:rPr>
          <w:rFonts w:ascii="Times New Roman" w:hAnsi="Times New Roman" w:cs="Times New Roman"/>
          <w:sz w:val="24"/>
          <w:szCs w:val="24"/>
        </w:rPr>
        <w:t xml:space="preserve"> számolunk fel.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 gyakorlati foglalkozásnál felmerülő pótóra díjak az alapóra díjjal megegyeznek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Pótórák igénylésének módja: oktatóval konzultálva személyesen, szóban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1 gyakorlati óra időtartama: 50 perc.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1. elméleti óra időtartama: 45 perc.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Járműhasználat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 gyakorlati oktatásnál használt motor típ</w:t>
      </w:r>
      <w:r w:rsidR="00294872">
        <w:rPr>
          <w:rFonts w:ascii="Times New Roman" w:hAnsi="Times New Roman" w:cs="Times New Roman"/>
          <w:sz w:val="24"/>
          <w:szCs w:val="24"/>
        </w:rPr>
        <w:t>usa: HONDA CB</w:t>
      </w:r>
      <w:r w:rsidRPr="00CB4973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973">
        <w:rPr>
          <w:rFonts w:ascii="Times New Roman" w:hAnsi="Times New Roman" w:cs="Times New Roman"/>
          <w:b/>
          <w:bCs/>
          <w:sz w:val="24"/>
          <w:szCs w:val="24"/>
        </w:rPr>
        <w:t>Tandíjak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Elméleti tandíj: </w:t>
      </w:r>
      <w:r w:rsidR="00A96A8F">
        <w:rPr>
          <w:rFonts w:ascii="Times New Roman" w:hAnsi="Times New Roman" w:cs="Times New Roman"/>
          <w:sz w:val="24"/>
          <w:szCs w:val="24"/>
        </w:rPr>
        <w:t>40</w:t>
      </w:r>
      <w:r w:rsidRPr="00CB4973">
        <w:rPr>
          <w:rFonts w:ascii="Times New Roman" w:hAnsi="Times New Roman" w:cs="Times New Roman"/>
          <w:sz w:val="24"/>
          <w:szCs w:val="24"/>
        </w:rPr>
        <w:t>.000.-Ft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képzés esetén, </w:t>
      </w:r>
      <w:r w:rsidR="00A96A8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.000 Ft</w:t>
      </w:r>
      <w:r w:rsidR="00A96A8F">
        <w:rPr>
          <w:rFonts w:ascii="Times New Roman" w:hAnsi="Times New Roman" w:cs="Times New Roman"/>
          <w:sz w:val="24"/>
          <w:szCs w:val="24"/>
        </w:rPr>
        <w:t>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Gyakorlati tandíj: </w:t>
      </w:r>
      <w:r w:rsidR="00A96A8F">
        <w:rPr>
          <w:rFonts w:ascii="Times New Roman" w:hAnsi="Times New Roman" w:cs="Times New Roman"/>
          <w:sz w:val="24"/>
          <w:szCs w:val="24"/>
        </w:rPr>
        <w:t>136</w:t>
      </w:r>
      <w:r w:rsidR="00A240F1">
        <w:rPr>
          <w:rFonts w:ascii="Times New Roman" w:hAnsi="Times New Roman" w:cs="Times New Roman"/>
          <w:sz w:val="24"/>
          <w:szCs w:val="24"/>
        </w:rPr>
        <w:t>.0</w:t>
      </w:r>
      <w:r w:rsidRPr="00CB4973">
        <w:rPr>
          <w:rFonts w:ascii="Times New Roman" w:hAnsi="Times New Roman" w:cs="Times New Roman"/>
          <w:sz w:val="24"/>
          <w:szCs w:val="24"/>
        </w:rPr>
        <w:t>00.-Ft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Gyakorlati óra egységesen: </w:t>
      </w:r>
      <w:r w:rsidR="00A96A8F">
        <w:rPr>
          <w:rFonts w:ascii="Times New Roman" w:hAnsi="Times New Roman" w:cs="Times New Roman"/>
          <w:sz w:val="24"/>
          <w:szCs w:val="24"/>
        </w:rPr>
        <w:t>8</w:t>
      </w:r>
      <w:r w:rsidR="00A240F1">
        <w:rPr>
          <w:rFonts w:ascii="Times New Roman" w:hAnsi="Times New Roman" w:cs="Times New Roman"/>
          <w:sz w:val="24"/>
          <w:szCs w:val="24"/>
        </w:rPr>
        <w:t>.0</w:t>
      </w:r>
      <w:r w:rsidRPr="00CB4973">
        <w:rPr>
          <w:rFonts w:ascii="Times New Roman" w:hAnsi="Times New Roman" w:cs="Times New Roman"/>
          <w:sz w:val="24"/>
          <w:szCs w:val="24"/>
        </w:rPr>
        <w:t>00.-Ft./óra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Teljes tandíj: </w:t>
      </w:r>
      <w:r w:rsidR="00A96A8F">
        <w:rPr>
          <w:rFonts w:ascii="Times New Roman" w:hAnsi="Times New Roman" w:cs="Times New Roman"/>
          <w:sz w:val="24"/>
          <w:szCs w:val="24"/>
        </w:rPr>
        <w:t>176.000 Ft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Kategória-váltás esetében az elméleti tandíj (3 óra): 15.000.-Ft</w:t>
      </w:r>
    </w:p>
    <w:p w:rsidR="006C098E" w:rsidRDefault="00CB4973" w:rsidP="00A1501A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 tandíj befizetése történhet egyben, vagy részletekben a képző szerv pénztárában, és az iskolavezetőnél.</w:t>
      </w: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KRESZ tanfolyam AZ INTERNETEN.</w:t>
      </w:r>
    </w:p>
    <w:p w:rsidR="006C098E" w:rsidRPr="00CB4973" w:rsidRDefault="006C098E" w:rsidP="00CB4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Végezd el interneten a KRESZ tanfolyamot akár EGY NAP ALATT!</w:t>
      </w: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A tanuló jogai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színvonalas oktatás igénybevétele,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panaszának az Iskolavezető felé történő jelzése, annak kivizsgálása,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más oktatóhoz, ill. képző szervhez történő átjelentkezése,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nem teljesített díjak visszaigénylése a szerződés szerint,</w:t>
      </w:r>
    </w:p>
    <w:p w:rsidR="006C098E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szerződés egy példányának való átvételéhez</w:t>
      </w:r>
      <w:r w:rsidR="006C098E">
        <w:rPr>
          <w:rFonts w:ascii="Times New Roman" w:hAnsi="Times New Roman" w:cs="Times New Roman"/>
          <w:sz w:val="24"/>
          <w:szCs w:val="24"/>
        </w:rPr>
        <w:t>.</w:t>
      </w: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A tanuló kötelezettségei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lastRenderedPageBreak/>
        <w:t>- a tanfolyam és vizsgadíjak befizetése,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az oktató által a képzés során támasztott követelmények legjobb tudása szerint közreműködni,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szándékos károkozás esetén a kár megtérítése a képző felé,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foglalkozáson részt venni, A 24/2005 GKM. rendelet szerint a képzési és vizsgáztatási rendeletnek megfelelni, az oktatás rendjéhez alkalmazkodni.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tanuló a rendelkezésére bocsátott tesztkönyvet és tankönyvet épségben visszajuttatni, vagy teljes áron megvásárolni.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képzésnél a motorban keletkezett kárt megtéríteni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A képző szerv jogai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Csak a befizetett elméleti és gyakorlati órák teljesítése. Kellő indok esetén az írásos szerződés felbontása. A tanfolyam díjának megváltoztatása. Elméleti tandíjnál nem történhet változás, gyakorlati óráknál a már folyamatban lévő oktatásnál, a még levezetendő órák arányában is történhet. Mindenkori képzési rendeletnek érvényesítése.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A képző szerv kötelezettségei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az írásos tájékoztatóban szereplő és szerződés alapján végezni a képzést.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színvonalas oktatást biztosítani.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tanuló kérésére gyakorlati oktatót változtatni,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képzési igazolást kiadni,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képzést ellenőrizni.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tesztkönyv, tankönyv formájában tansegédletet biztosítani.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- a vizsgák helyéről és időpontjáról a vizsgázót értesíteni (érvényes személyi igazolvány, érvényes vezetői engedély, eredeti alapfokú végzettséget igazoló bizonyítvány)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Tanuló áthelyezés: és az oktatásról szóló képzési igazolás kiadásának módja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A tanuló kérésére (a rendszeresített nyomtatvány kitöltése után,) a képző szerv hivatalosan igazolja, a tanulóra vonatkozó addig teljesített óraszámokat. A kérelmezőnek 2 példányt átadunk, vagy az új képző szervhez továbbítjuk. A tanuló az addig </w:t>
      </w:r>
      <w:proofErr w:type="spellStart"/>
      <w:r w:rsidRPr="00CB4973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CB4973">
        <w:rPr>
          <w:rFonts w:ascii="Times New Roman" w:hAnsi="Times New Roman" w:cs="Times New Roman"/>
          <w:sz w:val="24"/>
          <w:szCs w:val="24"/>
        </w:rPr>
        <w:t xml:space="preserve"> szolgáltatások ellenértékét köteles megfizetni.</w:t>
      </w:r>
    </w:p>
    <w:p w:rsid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4A2B0B" w:rsidRPr="00CB4973" w:rsidRDefault="004A2B0B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lastRenderedPageBreak/>
        <w:t>Vezetői engedély kiadása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 vizsgáztatási előírások teljesítését az Innovációs és Technológiai Minisztérium vizsgaigazolás kiállításával igazolja. A közlekedési hatóság a sikeres vizsgáról kiállított visszaigazolást, az illetékes közlekedési igazgatási hatóság részére elektronikus úton megküldi. A tanuló a megszerezni kívánt képesítéshez szükséges igazolások (eredeti alapfokú iskolai végzettséget igazoló bizonyítvány, (legalább 8 osztály), külföldi állampolgár esetében: a 24/2005.(IV.21) GKM rendelet 10§ (4) b és c) pontjai szerinti igazolása, orvosi alkalmassági, elsősegélynyújtási ismeretek megszerzésének igazolása) birtokában kezdeményezheti az illetékes közlekedési igazgatási hatóságnál a vezetői engedély kiállítását. A tanuló kérésére a vizsgacentrumban (Nyíregyháza, Törzs u. 108.) kinyomtatásra kerül a vizsgaigazolás.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Nem magyar állampolgár esetén 6 hónap tartózkodási engedély szükséges.</w:t>
      </w: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Oktatási helyszínek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- Elméleti oktatás: 4400 Nyíregyháza, </w:t>
      </w:r>
      <w:r w:rsidR="004A2B0B">
        <w:rPr>
          <w:rFonts w:ascii="Times New Roman" w:hAnsi="Times New Roman" w:cs="Times New Roman"/>
          <w:sz w:val="24"/>
          <w:szCs w:val="24"/>
        </w:rPr>
        <w:t>Szent István</w:t>
      </w:r>
      <w:r w:rsidR="006C098E">
        <w:rPr>
          <w:rFonts w:ascii="Times New Roman" w:hAnsi="Times New Roman" w:cs="Times New Roman"/>
          <w:sz w:val="24"/>
          <w:szCs w:val="24"/>
        </w:rPr>
        <w:t xml:space="preserve"> utca 2.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Gyakorlati oktatás, járműkezelés: 4400 Nyíregyháza, Törzs u. 108. tanpálya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Forgalmi oktatás: Nyíregyháza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Az elméleti és gyakorlati vizsgákat a KAV (Közlekedési Alkalmassági és Vizsgaközpont Nonprofit Kft.) szervezi és bonyolítja le.</w:t>
      </w: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t>Vizsgadíjak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Közlekedési ismeretek, vezetés elmélet: 4.600.-Ft.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Járműkezelés: 4.700.-Ft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Forgalmi: 11.000.-Ft.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Összesen: 20.300.-Ft.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 xml:space="preserve">Elsősegély vizsgadíja: </w:t>
      </w:r>
      <w:r w:rsidR="001819E6">
        <w:rPr>
          <w:rFonts w:ascii="Times New Roman" w:hAnsi="Times New Roman" w:cs="Times New Roman"/>
          <w:sz w:val="24"/>
          <w:szCs w:val="24"/>
        </w:rPr>
        <w:t>15.5</w:t>
      </w:r>
      <w:r w:rsidRPr="00CB4973">
        <w:rPr>
          <w:rFonts w:ascii="Times New Roman" w:hAnsi="Times New Roman" w:cs="Times New Roman"/>
          <w:sz w:val="24"/>
          <w:szCs w:val="24"/>
        </w:rPr>
        <w:t>00.-Ft. (Vöröskereszt). Vizsga helye: 4400 Nyíregyháza, Arany János u. 7.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  <w:r w:rsidRPr="00CB4973">
        <w:rPr>
          <w:rFonts w:ascii="Times New Roman" w:hAnsi="Times New Roman" w:cs="Times New Roman"/>
          <w:sz w:val="24"/>
          <w:szCs w:val="24"/>
        </w:rPr>
        <w:t>A vizsgadíjat az esedékes vizsgák előtt be kell fizetni, melyet a képző szerv felé vagy a vizsgabizottság felé a hallgatónak el kell juttatni.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6C098E" w:rsidRDefault="006C098E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6C098E" w:rsidRDefault="00CB4973" w:rsidP="00CB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098E">
        <w:rPr>
          <w:rFonts w:ascii="Times New Roman" w:hAnsi="Times New Roman" w:cs="Times New Roman"/>
          <w:b/>
          <w:bCs/>
          <w:sz w:val="24"/>
          <w:szCs w:val="24"/>
        </w:rPr>
        <w:lastRenderedPageBreak/>
        <w:t>Felügyeleti szerveink</w:t>
      </w:r>
    </w:p>
    <w:p w:rsidR="00CB4973" w:rsidRPr="00CB4973" w:rsidRDefault="00CB4973" w:rsidP="00CB4973">
      <w:pPr>
        <w:rPr>
          <w:rFonts w:ascii="Times New Roman" w:hAnsi="Times New Roman" w:cs="Times New Roman"/>
          <w:sz w:val="24"/>
          <w:szCs w:val="24"/>
        </w:rPr>
      </w:pPr>
    </w:p>
    <w:p w:rsidR="00CB4973" w:rsidRPr="00CB4973" w:rsidRDefault="00D25531">
      <w:pPr>
        <w:rPr>
          <w:rFonts w:ascii="Times New Roman" w:hAnsi="Times New Roman" w:cs="Times New Roman"/>
          <w:sz w:val="24"/>
          <w:szCs w:val="24"/>
        </w:rPr>
      </w:pPr>
      <w:r w:rsidRPr="00D25531">
        <w:rPr>
          <w:rFonts w:ascii="Times New Roman" w:hAnsi="Times New Roman" w:cs="Times New Roman"/>
          <w:b/>
          <w:bCs/>
          <w:sz w:val="24"/>
          <w:szCs w:val="24"/>
        </w:rPr>
        <w:t>Építési és Közlekedési Minisztérium, Közúti Gépjármű-közlekedési Hatósági Főosztály elérhetőségei:</w:t>
      </w:r>
      <w:r w:rsidRPr="00D25531">
        <w:rPr>
          <w:rFonts w:ascii="Times New Roman" w:hAnsi="Times New Roman" w:cs="Times New Roman"/>
          <w:sz w:val="24"/>
          <w:szCs w:val="24"/>
        </w:rPr>
        <w:br/>
        <w:t>1054 Budapest, Alkotmány utca 5.</w:t>
      </w:r>
      <w:r w:rsidRPr="00D25531">
        <w:rPr>
          <w:rFonts w:ascii="Times New Roman" w:hAnsi="Times New Roman" w:cs="Times New Roman"/>
          <w:sz w:val="24"/>
          <w:szCs w:val="24"/>
        </w:rPr>
        <w:br/>
        <w:t>Postacím: 1358 Budapest, Pf.: 14.</w:t>
      </w:r>
      <w:r w:rsidRPr="00D25531">
        <w:rPr>
          <w:rFonts w:ascii="Times New Roman" w:hAnsi="Times New Roman" w:cs="Times New Roman"/>
          <w:sz w:val="24"/>
          <w:szCs w:val="24"/>
        </w:rPr>
        <w:br/>
        <w:t>email: </w:t>
      </w:r>
      <w:hyperlink r:id="rId4" w:history="1">
        <w:r w:rsidRPr="00D25531">
          <w:rPr>
            <w:rStyle w:val="Hiperhivatkozs"/>
            <w:rFonts w:ascii="Times New Roman" w:hAnsi="Times New Roman" w:cs="Times New Roman"/>
            <w:sz w:val="24"/>
            <w:szCs w:val="24"/>
          </w:rPr>
          <w:t>info@ebm.gov.hu</w:t>
        </w:r>
      </w:hyperlink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b/>
          <w:bCs/>
          <w:sz w:val="24"/>
          <w:szCs w:val="24"/>
        </w:rPr>
        <w:t>KAV Közlekedési Alkalmassági és Vizsgaközpont Nonprofit Kft</w:t>
      </w:r>
      <w:r w:rsidRPr="00D25531">
        <w:rPr>
          <w:rFonts w:ascii="Times New Roman" w:hAnsi="Times New Roman" w:cs="Times New Roman"/>
          <w:sz w:val="24"/>
          <w:szCs w:val="24"/>
        </w:rPr>
        <w:br/>
        <w:t>Székhely: 1119 Budapest, Than Károly u. 3-5.</w:t>
      </w:r>
      <w:r w:rsidRPr="00D25531">
        <w:rPr>
          <w:rFonts w:ascii="Times New Roman" w:hAnsi="Times New Roman" w:cs="Times New Roman"/>
          <w:sz w:val="24"/>
          <w:szCs w:val="24"/>
        </w:rPr>
        <w:br/>
        <w:t>Postacím: 1439 Budapest, Pf.: 477.</w:t>
      </w:r>
      <w:r w:rsidRPr="00D25531">
        <w:rPr>
          <w:rFonts w:ascii="Times New Roman" w:hAnsi="Times New Roman" w:cs="Times New Roman"/>
          <w:sz w:val="24"/>
          <w:szCs w:val="24"/>
        </w:rPr>
        <w:br/>
        <w:t>Ügyfélszolgálat: 1082 Budapest, Vajdahunyad u. 45.</w:t>
      </w:r>
      <w:r w:rsidRPr="00D25531">
        <w:rPr>
          <w:rFonts w:ascii="Times New Roman" w:hAnsi="Times New Roman" w:cs="Times New Roman"/>
          <w:sz w:val="24"/>
          <w:szCs w:val="24"/>
        </w:rPr>
        <w:br/>
        <w:t>Tel: +36/1/814-0800,</w:t>
      </w:r>
      <w:r w:rsidRPr="00D25531">
        <w:rPr>
          <w:rFonts w:ascii="Times New Roman" w:hAnsi="Times New Roman" w:cs="Times New Roman"/>
          <w:sz w:val="24"/>
          <w:szCs w:val="24"/>
        </w:rPr>
        <w:br/>
        <w:t>email: info@kavk.hu,</w:t>
      </w:r>
      <w:r w:rsidRPr="00D25531">
        <w:rPr>
          <w:rFonts w:ascii="Times New Roman" w:hAnsi="Times New Roman" w:cs="Times New Roman"/>
          <w:sz w:val="24"/>
          <w:szCs w:val="24"/>
        </w:rPr>
        <w:br/>
        <w:t>web: www.kavk.hu</w:t>
      </w:r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b/>
          <w:bCs/>
          <w:sz w:val="24"/>
          <w:szCs w:val="24"/>
        </w:rPr>
        <w:t xml:space="preserve">Kelet-Magyarországi Járművezető Vizsgáztatási és </w:t>
      </w:r>
      <w:proofErr w:type="spellStart"/>
      <w:r w:rsidRPr="00D25531">
        <w:rPr>
          <w:rFonts w:ascii="Times New Roman" w:hAnsi="Times New Roman" w:cs="Times New Roman"/>
          <w:b/>
          <w:bCs/>
          <w:sz w:val="24"/>
          <w:szCs w:val="24"/>
        </w:rPr>
        <w:t>Utánképzési</w:t>
      </w:r>
      <w:proofErr w:type="spellEnd"/>
      <w:r w:rsidRPr="00D25531">
        <w:rPr>
          <w:rFonts w:ascii="Times New Roman" w:hAnsi="Times New Roman" w:cs="Times New Roman"/>
          <w:b/>
          <w:bCs/>
          <w:sz w:val="24"/>
          <w:szCs w:val="24"/>
        </w:rPr>
        <w:t xml:space="preserve"> Főosztály</w:t>
      </w:r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b/>
          <w:bCs/>
          <w:sz w:val="24"/>
          <w:szCs w:val="24"/>
        </w:rPr>
        <w:t xml:space="preserve">Szabolcs-Szatmár-Bereg Vármegyei Vizsgaszervezési és </w:t>
      </w:r>
      <w:proofErr w:type="spellStart"/>
      <w:r w:rsidRPr="00D25531">
        <w:rPr>
          <w:rFonts w:ascii="Times New Roman" w:hAnsi="Times New Roman" w:cs="Times New Roman"/>
          <w:b/>
          <w:bCs/>
          <w:sz w:val="24"/>
          <w:szCs w:val="24"/>
        </w:rPr>
        <w:t>Utánképzési</w:t>
      </w:r>
      <w:proofErr w:type="spellEnd"/>
      <w:r w:rsidRPr="00D25531">
        <w:rPr>
          <w:rFonts w:ascii="Times New Roman" w:hAnsi="Times New Roman" w:cs="Times New Roman"/>
          <w:b/>
          <w:bCs/>
          <w:sz w:val="24"/>
          <w:szCs w:val="24"/>
        </w:rPr>
        <w:t xml:space="preserve"> Osztály</w:t>
      </w:r>
      <w:r w:rsidRPr="00D25531">
        <w:rPr>
          <w:rFonts w:ascii="Times New Roman" w:hAnsi="Times New Roman" w:cs="Times New Roman"/>
          <w:sz w:val="24"/>
          <w:szCs w:val="24"/>
        </w:rPr>
        <w:br/>
      </w:r>
      <w:r w:rsidRPr="00D25531">
        <w:rPr>
          <w:rFonts w:ascii="Times New Roman" w:hAnsi="Times New Roman" w:cs="Times New Roman"/>
          <w:sz w:val="24"/>
          <w:szCs w:val="24"/>
        </w:rPr>
        <w:br/>
        <w:t xml:space="preserve">Főosztályvezető: </w:t>
      </w:r>
      <w:proofErr w:type="spellStart"/>
      <w:r w:rsidRPr="00D25531">
        <w:rPr>
          <w:rFonts w:ascii="Times New Roman" w:hAnsi="Times New Roman" w:cs="Times New Roman"/>
          <w:sz w:val="24"/>
          <w:szCs w:val="24"/>
        </w:rPr>
        <w:t>Kuncsik</w:t>
      </w:r>
      <w:proofErr w:type="spellEnd"/>
      <w:r w:rsidRPr="00D25531">
        <w:rPr>
          <w:rFonts w:ascii="Times New Roman" w:hAnsi="Times New Roman" w:cs="Times New Roman"/>
          <w:sz w:val="24"/>
          <w:szCs w:val="24"/>
        </w:rPr>
        <w:t xml:space="preserve"> László</w:t>
      </w:r>
      <w:r w:rsidRPr="00D25531">
        <w:rPr>
          <w:rFonts w:ascii="Times New Roman" w:hAnsi="Times New Roman" w:cs="Times New Roman"/>
          <w:sz w:val="24"/>
          <w:szCs w:val="24"/>
        </w:rPr>
        <w:br/>
        <w:t>Cím: 4400 Nyíregyháza, Törzs utca 108.</w:t>
      </w:r>
      <w:r w:rsidRPr="00D25531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" w:history="1">
        <w:r w:rsidRPr="00D25531">
          <w:rPr>
            <w:rStyle w:val="Hiperhivatkozs"/>
            <w:rFonts w:ascii="Times New Roman" w:hAnsi="Times New Roman" w:cs="Times New Roman"/>
            <w:sz w:val="24"/>
            <w:szCs w:val="24"/>
          </w:rPr>
          <w:t>szabolcs@kavk.hu</w:t>
        </w:r>
      </w:hyperlink>
      <w:r w:rsidRPr="00D25531">
        <w:rPr>
          <w:rFonts w:ascii="Times New Roman" w:hAnsi="Times New Roman" w:cs="Times New Roman"/>
          <w:sz w:val="24"/>
          <w:szCs w:val="24"/>
        </w:rPr>
        <w:br/>
        <w:t>telefon: +36/42/596-166</w:t>
      </w:r>
      <w:bookmarkStart w:id="0" w:name="_GoBack"/>
      <w:bookmarkEnd w:id="0"/>
    </w:p>
    <w:sectPr w:rsidR="00CB4973" w:rsidRPr="00CB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73"/>
    <w:rsid w:val="00137953"/>
    <w:rsid w:val="001819E6"/>
    <w:rsid w:val="00294872"/>
    <w:rsid w:val="004A2B0B"/>
    <w:rsid w:val="006C098E"/>
    <w:rsid w:val="0077739A"/>
    <w:rsid w:val="00A1501A"/>
    <w:rsid w:val="00A240F1"/>
    <w:rsid w:val="00A96A8F"/>
    <w:rsid w:val="00CB4973"/>
    <w:rsid w:val="00D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9960"/>
  <w15:chartTrackingRefBased/>
  <w15:docId w15:val="{8633D733-F157-4D98-AF1A-0B50BD9C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553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5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lcs@kavk.hu" TargetMode="External"/><Relationship Id="rId4" Type="http://schemas.openxmlformats.org/officeDocument/2006/relationships/hyperlink" Target="http://astrajogsi.hu/kategoriak/b-kategoria/info@eb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1121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Autósiskola</cp:lastModifiedBy>
  <cp:revision>9</cp:revision>
  <dcterms:created xsi:type="dcterms:W3CDTF">2019-08-14T12:28:00Z</dcterms:created>
  <dcterms:modified xsi:type="dcterms:W3CDTF">2023-01-11T10:49:00Z</dcterms:modified>
</cp:coreProperties>
</file>